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1050" w14:textId="20299E2B" w:rsidR="008B6C4B" w:rsidRDefault="001B44AF">
      <w:pPr>
        <w:pStyle w:val="Title"/>
      </w:pPr>
      <w:r>
        <w:t>Jesus is the greatest gift of all</w:t>
      </w:r>
    </w:p>
    <w:p w14:paraId="7CF6661F" w14:textId="637807F2" w:rsidR="00A0283B" w:rsidRPr="001B44AF" w:rsidRDefault="001B44AF" w:rsidP="001B44AF">
      <w:pPr>
        <w:pStyle w:val="NoSpacing"/>
        <w:rPr>
          <w:rFonts w:ascii="Calibri" w:hAnsi="Calibri" w:cs="Calibri"/>
          <w:i/>
          <w:iCs/>
          <w:sz w:val="22"/>
          <w:szCs w:val="22"/>
          <w:shd w:val="clear" w:color="auto" w:fill="FFFFFF"/>
        </w:rPr>
      </w:pPr>
      <w:r w:rsidRPr="001B44AF">
        <w:rPr>
          <w:rFonts w:ascii="Calibri" w:hAnsi="Calibri" w:cs="Calibri"/>
          <w:i/>
          <w:iCs/>
          <w:sz w:val="22"/>
          <w:szCs w:val="22"/>
          <w:shd w:val="clear" w:color="auto" w:fill="FFFFFF"/>
        </w:rPr>
        <w:t xml:space="preserve">For unto us a Child is born, unto us a Son is </w:t>
      </w:r>
      <w:r w:rsidRPr="001B44AF">
        <w:rPr>
          <w:rFonts w:ascii="Calibri" w:hAnsi="Calibri" w:cs="Calibri"/>
          <w:b/>
          <w:bCs/>
          <w:i/>
          <w:iCs/>
          <w:sz w:val="22"/>
          <w:szCs w:val="22"/>
          <w:u w:val="single"/>
          <w:shd w:val="clear" w:color="auto" w:fill="FFFFFF"/>
        </w:rPr>
        <w:t>given</w:t>
      </w:r>
      <w:r w:rsidRPr="001B44AF">
        <w:rPr>
          <w:rFonts w:ascii="Calibri" w:hAnsi="Calibri" w:cs="Calibri"/>
          <w:i/>
          <w:iCs/>
          <w:sz w:val="22"/>
          <w:szCs w:val="22"/>
          <w:shd w:val="clear" w:color="auto" w:fill="FFFFFF"/>
        </w:rPr>
        <w:t>; And the government will be upon His shoulder. And His name will be called Wonderful, Counselor, Mighty God, Everlasting Father, Prince of Peace. Of the increase of His government and peace there will be no end, Upon the throne of David and over His kingdom, to order it and establish it with judgment and justice from that time forward, even forever. The zeal of the Lord of hosts will perform this. Isaiah 9:6-7</w:t>
      </w:r>
    </w:p>
    <w:p w14:paraId="69AF991D" w14:textId="5AAEBF86" w:rsidR="008B6C4B" w:rsidRDefault="009D60AC">
      <w:pPr>
        <w:pStyle w:val="Heading1"/>
      </w:pPr>
      <w:r>
        <w:t>Matthew, Chapters one and two</w:t>
      </w:r>
    </w:p>
    <w:p w14:paraId="1091D564" w14:textId="43504CF5" w:rsidR="009D60AC" w:rsidRPr="00A0283B" w:rsidRDefault="009D60AC" w:rsidP="00DB760C">
      <w:pPr>
        <w:pStyle w:val="NoSpacing"/>
        <w:rPr>
          <w:rFonts w:ascii="Calibri" w:hAnsi="Calibri" w:cs="Calibri"/>
          <w:sz w:val="24"/>
          <w:szCs w:val="24"/>
        </w:rPr>
      </w:pPr>
      <w:r w:rsidRPr="00A0283B">
        <w:rPr>
          <w:rFonts w:ascii="Calibri" w:hAnsi="Calibri" w:cs="Calibri"/>
          <w:sz w:val="24"/>
          <w:szCs w:val="24"/>
        </w:rPr>
        <w:t>1</w:t>
      </w:r>
      <w:r w:rsidR="002E776A" w:rsidRPr="00A0283B">
        <w:rPr>
          <w:rFonts w:ascii="Calibri" w:hAnsi="Calibri" w:cs="Calibri"/>
          <w:sz w:val="24"/>
          <w:szCs w:val="24"/>
        </w:rPr>
        <w:t>)</w:t>
      </w:r>
      <w:r w:rsidRPr="00A0283B">
        <w:rPr>
          <w:rFonts w:ascii="Calibri" w:hAnsi="Calibri" w:cs="Calibri"/>
          <w:sz w:val="24"/>
          <w:szCs w:val="24"/>
        </w:rPr>
        <w:t xml:space="preserve"> Prophecy fulfilled – M</w:t>
      </w:r>
      <w:r w:rsidR="002E776A" w:rsidRPr="00A0283B">
        <w:rPr>
          <w:rFonts w:ascii="Calibri" w:hAnsi="Calibri" w:cs="Calibri"/>
          <w:sz w:val="24"/>
          <w:szCs w:val="24"/>
        </w:rPr>
        <w:t xml:space="preserve">atthew </w:t>
      </w:r>
      <w:r w:rsidRPr="00A0283B">
        <w:rPr>
          <w:rFonts w:ascii="Calibri" w:hAnsi="Calibri" w:cs="Calibri"/>
          <w:sz w:val="24"/>
          <w:szCs w:val="24"/>
        </w:rPr>
        <w:t>1:18-25</w:t>
      </w:r>
    </w:p>
    <w:p w14:paraId="45B4075D" w14:textId="77777777" w:rsidR="009D60AC" w:rsidRPr="00A0283B" w:rsidRDefault="009D60AC" w:rsidP="00DB760C">
      <w:pPr>
        <w:pStyle w:val="NoSpacing"/>
        <w:rPr>
          <w:rFonts w:ascii="Calibri" w:hAnsi="Calibri" w:cs="Calibri"/>
          <w:sz w:val="24"/>
          <w:szCs w:val="24"/>
        </w:rPr>
      </w:pPr>
      <w:r w:rsidRPr="00A0283B">
        <w:rPr>
          <w:rFonts w:ascii="Calibri" w:hAnsi="Calibri" w:cs="Calibri"/>
          <w:sz w:val="24"/>
          <w:szCs w:val="24"/>
        </w:rPr>
        <w:t xml:space="preserve">Matthew shows more prophetic fulfilment than any other gospel. Matthew’s focus was to prove to the Jews that Jesus was the Messiah. </w:t>
      </w:r>
    </w:p>
    <w:p w14:paraId="268B50CE" w14:textId="77777777" w:rsidR="009D60AC" w:rsidRPr="00A0283B" w:rsidRDefault="009D60AC" w:rsidP="00DB760C">
      <w:pPr>
        <w:pStyle w:val="NoSpacing"/>
        <w:numPr>
          <w:ilvl w:val="0"/>
          <w:numId w:val="6"/>
        </w:numPr>
        <w:rPr>
          <w:rFonts w:ascii="Calibri" w:hAnsi="Calibri" w:cs="Calibri"/>
          <w:sz w:val="24"/>
          <w:szCs w:val="24"/>
        </w:rPr>
      </w:pPr>
      <w:r w:rsidRPr="00A0283B">
        <w:rPr>
          <w:rFonts w:ascii="Calibri" w:hAnsi="Calibri" w:cs="Calibri"/>
          <w:sz w:val="24"/>
          <w:szCs w:val="24"/>
        </w:rPr>
        <w:t>Jesus was the prophesied seed of Abraham and son of David</w:t>
      </w:r>
    </w:p>
    <w:p w14:paraId="49A7B664" w14:textId="77777777" w:rsidR="009D60AC" w:rsidRPr="00A0283B" w:rsidRDefault="00BC14C0" w:rsidP="00DB760C">
      <w:pPr>
        <w:pStyle w:val="NoSpacing"/>
        <w:numPr>
          <w:ilvl w:val="0"/>
          <w:numId w:val="6"/>
        </w:numPr>
        <w:rPr>
          <w:rFonts w:ascii="Calibri" w:hAnsi="Calibri" w:cs="Calibri"/>
          <w:sz w:val="24"/>
          <w:szCs w:val="24"/>
        </w:rPr>
      </w:pPr>
      <w:r w:rsidRPr="00A0283B">
        <w:rPr>
          <w:rFonts w:ascii="Calibri" w:hAnsi="Calibri" w:cs="Calibri"/>
          <w:sz w:val="24"/>
          <w:szCs w:val="24"/>
        </w:rPr>
        <w:t>Jesus</w:t>
      </w:r>
      <w:r w:rsidR="009D60AC" w:rsidRPr="00A0283B">
        <w:rPr>
          <w:rFonts w:ascii="Calibri" w:hAnsi="Calibri" w:cs="Calibri"/>
          <w:sz w:val="24"/>
          <w:szCs w:val="24"/>
        </w:rPr>
        <w:t xml:space="preserve"> was born of a virgin; He was the Son of God</w:t>
      </w:r>
    </w:p>
    <w:p w14:paraId="420D0613" w14:textId="77777777" w:rsidR="009D60AC" w:rsidRPr="00A0283B" w:rsidRDefault="00BC14C0" w:rsidP="00DB760C">
      <w:pPr>
        <w:pStyle w:val="NoSpacing"/>
        <w:numPr>
          <w:ilvl w:val="0"/>
          <w:numId w:val="6"/>
        </w:numPr>
        <w:rPr>
          <w:rFonts w:ascii="Calibri" w:hAnsi="Calibri" w:cs="Calibri"/>
          <w:sz w:val="24"/>
          <w:szCs w:val="24"/>
        </w:rPr>
      </w:pPr>
      <w:r w:rsidRPr="00A0283B">
        <w:rPr>
          <w:rFonts w:ascii="Calibri" w:hAnsi="Calibri" w:cs="Calibri"/>
          <w:sz w:val="24"/>
          <w:szCs w:val="24"/>
        </w:rPr>
        <w:t>Jesus was born in the prophesied birthplace of Bethlehem</w:t>
      </w:r>
    </w:p>
    <w:p w14:paraId="08AEE863" w14:textId="77777777" w:rsidR="00BC14C0" w:rsidRPr="00A0283B" w:rsidRDefault="00BC14C0" w:rsidP="00DB760C">
      <w:pPr>
        <w:pStyle w:val="NoSpacing"/>
        <w:rPr>
          <w:rFonts w:ascii="Calibri" w:hAnsi="Calibri" w:cs="Calibri"/>
          <w:sz w:val="24"/>
          <w:szCs w:val="24"/>
        </w:rPr>
      </w:pPr>
    </w:p>
    <w:p w14:paraId="3915DD81" w14:textId="1DCB59BC" w:rsidR="00BC14C0" w:rsidRPr="00A0283B" w:rsidRDefault="00D04357" w:rsidP="00BC14C0">
      <w:pPr>
        <w:pStyle w:val="NoSpacing"/>
        <w:rPr>
          <w:rFonts w:ascii="Calibri" w:hAnsi="Calibri" w:cs="Calibri"/>
          <w:sz w:val="24"/>
          <w:szCs w:val="24"/>
        </w:rPr>
      </w:pPr>
      <w:r>
        <w:rPr>
          <w:rFonts w:ascii="Calibri" w:hAnsi="Calibri" w:cs="Calibri"/>
          <w:i/>
          <w:iCs/>
          <w:noProof/>
          <w:sz w:val="24"/>
          <w:szCs w:val="24"/>
          <w:shd w:val="clear" w:color="auto" w:fill="FFFFFF"/>
          <w:lang w:eastAsia="en-US"/>
        </w:rPr>
        <w:drawing>
          <wp:anchor distT="0" distB="0" distL="114300" distR="114300" simplePos="0" relativeHeight="251658240" behindDoc="0" locked="0" layoutInCell="1" allowOverlap="1" wp14:anchorId="1EB2C24B" wp14:editId="0DFC0F86">
            <wp:simplePos x="0" y="0"/>
            <wp:positionH relativeFrom="margin">
              <wp:align>right</wp:align>
            </wp:positionH>
            <wp:positionV relativeFrom="margin">
              <wp:posOffset>3194050</wp:posOffset>
            </wp:positionV>
            <wp:extent cx="2294255" cy="1720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4255" cy="1720850"/>
                    </a:xfrm>
                    <a:prstGeom prst="rect">
                      <a:avLst/>
                    </a:prstGeom>
                  </pic:spPr>
                </pic:pic>
              </a:graphicData>
            </a:graphic>
            <wp14:sizeRelH relativeFrom="margin">
              <wp14:pctWidth>0</wp14:pctWidth>
            </wp14:sizeRelH>
            <wp14:sizeRelV relativeFrom="margin">
              <wp14:pctHeight>0</wp14:pctHeight>
            </wp14:sizeRelV>
          </wp:anchor>
        </w:drawing>
      </w:r>
      <w:r w:rsidR="00BC14C0" w:rsidRPr="00A0283B">
        <w:rPr>
          <w:rFonts w:ascii="Calibri" w:hAnsi="Calibri" w:cs="Calibri"/>
          <w:sz w:val="24"/>
          <w:szCs w:val="24"/>
        </w:rPr>
        <w:t>2</w:t>
      </w:r>
      <w:r w:rsidR="00DB760C" w:rsidRPr="00A0283B">
        <w:rPr>
          <w:rFonts w:ascii="Calibri" w:hAnsi="Calibri" w:cs="Calibri"/>
          <w:sz w:val="24"/>
          <w:szCs w:val="24"/>
        </w:rPr>
        <w:t>)</w:t>
      </w:r>
      <w:r w:rsidR="00BC14C0" w:rsidRPr="00A0283B">
        <w:rPr>
          <w:rFonts w:ascii="Calibri" w:hAnsi="Calibri" w:cs="Calibri"/>
          <w:sz w:val="24"/>
          <w:szCs w:val="24"/>
        </w:rPr>
        <w:t xml:space="preserve"> Wise men from the East – M</w:t>
      </w:r>
      <w:r w:rsidR="00DB760C" w:rsidRPr="00A0283B">
        <w:rPr>
          <w:rFonts w:ascii="Calibri" w:hAnsi="Calibri" w:cs="Calibri"/>
          <w:sz w:val="24"/>
          <w:szCs w:val="24"/>
        </w:rPr>
        <w:t xml:space="preserve">atthew </w:t>
      </w:r>
      <w:r w:rsidR="00BC14C0" w:rsidRPr="00A0283B">
        <w:rPr>
          <w:rFonts w:ascii="Calibri" w:hAnsi="Calibri" w:cs="Calibri"/>
          <w:sz w:val="24"/>
          <w:szCs w:val="24"/>
        </w:rPr>
        <w:t>2:1-10</w:t>
      </w:r>
    </w:p>
    <w:p w14:paraId="16DF78E7" w14:textId="77777777" w:rsidR="00BC14C0" w:rsidRPr="00A0283B" w:rsidRDefault="00BC14C0" w:rsidP="00BC14C0">
      <w:pPr>
        <w:pStyle w:val="NoSpacing"/>
        <w:rPr>
          <w:rFonts w:ascii="Calibri" w:hAnsi="Calibri" w:cs="Calibri"/>
          <w:sz w:val="24"/>
          <w:szCs w:val="24"/>
        </w:rPr>
      </w:pPr>
      <w:r w:rsidRPr="00A0283B">
        <w:rPr>
          <w:rFonts w:ascii="Calibri" w:hAnsi="Calibri" w:cs="Calibri"/>
          <w:sz w:val="24"/>
          <w:szCs w:val="24"/>
        </w:rPr>
        <w:t xml:space="preserve">The magi were eastern astrologers and knew the prophecies from Daniel who was chief of the Magi during the Babylonian captivity. </w:t>
      </w:r>
    </w:p>
    <w:p w14:paraId="162E03FF" w14:textId="77777777" w:rsidR="00BC14C0" w:rsidRPr="00A0283B" w:rsidRDefault="00BC14C0" w:rsidP="00BC14C0">
      <w:pPr>
        <w:pStyle w:val="NoSpacing"/>
        <w:numPr>
          <w:ilvl w:val="0"/>
          <w:numId w:val="2"/>
        </w:numPr>
        <w:rPr>
          <w:rFonts w:ascii="Calibri" w:hAnsi="Calibri" w:cs="Calibri"/>
          <w:sz w:val="24"/>
          <w:szCs w:val="24"/>
        </w:rPr>
      </w:pPr>
      <w:r w:rsidRPr="00A0283B">
        <w:rPr>
          <w:rFonts w:ascii="Calibri" w:hAnsi="Calibri" w:cs="Calibri"/>
          <w:sz w:val="24"/>
          <w:szCs w:val="24"/>
        </w:rPr>
        <w:t>Their visit shows the kingly identity of Jesus</w:t>
      </w:r>
    </w:p>
    <w:p w14:paraId="7E5C0B73" w14:textId="77777777" w:rsidR="00BC14C0" w:rsidRPr="00A0283B" w:rsidRDefault="00BC14C0" w:rsidP="00BC14C0">
      <w:pPr>
        <w:pStyle w:val="NoSpacing"/>
        <w:numPr>
          <w:ilvl w:val="0"/>
          <w:numId w:val="2"/>
        </w:numPr>
        <w:rPr>
          <w:rFonts w:ascii="Calibri" w:hAnsi="Calibri" w:cs="Calibri"/>
          <w:sz w:val="24"/>
          <w:szCs w:val="24"/>
        </w:rPr>
      </w:pPr>
      <w:r w:rsidRPr="00A0283B">
        <w:rPr>
          <w:rFonts w:ascii="Calibri" w:hAnsi="Calibri" w:cs="Calibri"/>
          <w:sz w:val="24"/>
          <w:szCs w:val="24"/>
        </w:rPr>
        <w:t xml:space="preserve">It affirms the Bethlehem origin of </w:t>
      </w:r>
      <w:r w:rsidR="00C10C2B" w:rsidRPr="00A0283B">
        <w:rPr>
          <w:rFonts w:ascii="Calibri" w:hAnsi="Calibri" w:cs="Calibri"/>
          <w:sz w:val="24"/>
          <w:szCs w:val="24"/>
        </w:rPr>
        <w:t>the Messiah</w:t>
      </w:r>
    </w:p>
    <w:p w14:paraId="2C30355D" w14:textId="77777777" w:rsidR="00C10C2B" w:rsidRPr="00A0283B" w:rsidRDefault="00C10C2B" w:rsidP="00BC14C0">
      <w:pPr>
        <w:pStyle w:val="NoSpacing"/>
        <w:numPr>
          <w:ilvl w:val="0"/>
          <w:numId w:val="2"/>
        </w:numPr>
        <w:rPr>
          <w:rFonts w:ascii="Calibri" w:hAnsi="Calibri" w:cs="Calibri"/>
          <w:sz w:val="24"/>
          <w:szCs w:val="24"/>
        </w:rPr>
      </w:pPr>
      <w:r w:rsidRPr="00A0283B">
        <w:rPr>
          <w:rFonts w:ascii="Calibri" w:hAnsi="Calibri" w:cs="Calibri"/>
          <w:sz w:val="24"/>
          <w:szCs w:val="24"/>
        </w:rPr>
        <w:t>It emphasizes the Gentile faith and worship of the Messiah in contrast to the hostility of the Jews</w:t>
      </w:r>
    </w:p>
    <w:p w14:paraId="507BEA8E" w14:textId="77777777" w:rsidR="00C10C2B" w:rsidRPr="00A0283B" w:rsidRDefault="00C10C2B" w:rsidP="00C10C2B">
      <w:pPr>
        <w:pStyle w:val="NoSpacing"/>
        <w:rPr>
          <w:rFonts w:ascii="Calibri" w:hAnsi="Calibri" w:cs="Calibri"/>
          <w:sz w:val="24"/>
          <w:szCs w:val="24"/>
        </w:rPr>
      </w:pPr>
    </w:p>
    <w:p w14:paraId="3CE22526" w14:textId="660AD8F1" w:rsidR="00C10C2B" w:rsidRPr="00A0283B" w:rsidRDefault="00C10C2B" w:rsidP="00C10C2B">
      <w:pPr>
        <w:pStyle w:val="NoSpacing"/>
        <w:rPr>
          <w:rFonts w:ascii="Calibri" w:hAnsi="Calibri" w:cs="Calibri"/>
          <w:sz w:val="24"/>
          <w:szCs w:val="24"/>
        </w:rPr>
      </w:pPr>
      <w:r w:rsidRPr="00A0283B">
        <w:rPr>
          <w:rFonts w:ascii="Calibri" w:hAnsi="Calibri" w:cs="Calibri"/>
          <w:sz w:val="24"/>
          <w:szCs w:val="24"/>
        </w:rPr>
        <w:t>3</w:t>
      </w:r>
      <w:r w:rsidR="00C742B4" w:rsidRPr="00A0283B">
        <w:rPr>
          <w:rFonts w:ascii="Calibri" w:hAnsi="Calibri" w:cs="Calibri"/>
          <w:sz w:val="24"/>
          <w:szCs w:val="24"/>
        </w:rPr>
        <w:t>)</w:t>
      </w:r>
      <w:r w:rsidRPr="00A0283B">
        <w:rPr>
          <w:rFonts w:ascii="Calibri" w:hAnsi="Calibri" w:cs="Calibri"/>
          <w:sz w:val="24"/>
          <w:szCs w:val="24"/>
        </w:rPr>
        <w:t xml:space="preserve"> The three gifts of the wise men – M</w:t>
      </w:r>
      <w:r w:rsidR="00C742B4" w:rsidRPr="00A0283B">
        <w:rPr>
          <w:rFonts w:ascii="Calibri" w:hAnsi="Calibri" w:cs="Calibri"/>
          <w:sz w:val="24"/>
          <w:szCs w:val="24"/>
        </w:rPr>
        <w:t xml:space="preserve">atthew </w:t>
      </w:r>
      <w:r w:rsidRPr="00A0283B">
        <w:rPr>
          <w:rFonts w:ascii="Calibri" w:hAnsi="Calibri" w:cs="Calibri"/>
          <w:sz w:val="24"/>
          <w:szCs w:val="24"/>
        </w:rPr>
        <w:t>2:11</w:t>
      </w:r>
    </w:p>
    <w:p w14:paraId="4AB7FB4B" w14:textId="77777777" w:rsidR="00C10C2B" w:rsidRPr="00A0283B" w:rsidRDefault="00C10C2B" w:rsidP="00C10C2B">
      <w:pPr>
        <w:pStyle w:val="NoSpacing"/>
        <w:rPr>
          <w:rFonts w:ascii="Calibri" w:hAnsi="Calibri" w:cs="Calibri"/>
          <w:sz w:val="24"/>
          <w:szCs w:val="24"/>
        </w:rPr>
      </w:pPr>
      <w:r w:rsidRPr="00A0283B">
        <w:rPr>
          <w:rFonts w:ascii="Calibri" w:hAnsi="Calibri" w:cs="Calibri"/>
          <w:sz w:val="24"/>
          <w:szCs w:val="24"/>
        </w:rPr>
        <w:t xml:space="preserve">The three gifts of the wise men have prophetic significance. </w:t>
      </w:r>
    </w:p>
    <w:p w14:paraId="0F3059F2" w14:textId="77777777" w:rsidR="00C10C2B" w:rsidRPr="00A0283B" w:rsidRDefault="00C10C2B" w:rsidP="00C10C2B">
      <w:pPr>
        <w:pStyle w:val="NoSpacing"/>
        <w:numPr>
          <w:ilvl w:val="0"/>
          <w:numId w:val="3"/>
        </w:numPr>
        <w:rPr>
          <w:rFonts w:ascii="Calibri" w:hAnsi="Calibri" w:cs="Calibri"/>
          <w:sz w:val="24"/>
          <w:szCs w:val="24"/>
        </w:rPr>
      </w:pPr>
      <w:r w:rsidRPr="00A0283B">
        <w:rPr>
          <w:rFonts w:ascii="Calibri" w:hAnsi="Calibri" w:cs="Calibri"/>
          <w:sz w:val="24"/>
          <w:szCs w:val="24"/>
        </w:rPr>
        <w:t>Gold – King, divine</w:t>
      </w:r>
    </w:p>
    <w:p w14:paraId="4CF74964" w14:textId="4D47C6E1" w:rsidR="00C10C2B" w:rsidRPr="00A0283B" w:rsidRDefault="00C10C2B" w:rsidP="00C10C2B">
      <w:pPr>
        <w:pStyle w:val="NoSpacing"/>
        <w:numPr>
          <w:ilvl w:val="0"/>
          <w:numId w:val="3"/>
        </w:numPr>
        <w:rPr>
          <w:rFonts w:ascii="Calibri" w:hAnsi="Calibri" w:cs="Calibri"/>
          <w:sz w:val="24"/>
          <w:szCs w:val="24"/>
        </w:rPr>
      </w:pPr>
      <w:r w:rsidRPr="00A0283B">
        <w:rPr>
          <w:rFonts w:ascii="Calibri" w:hAnsi="Calibri" w:cs="Calibri"/>
          <w:sz w:val="24"/>
          <w:szCs w:val="24"/>
        </w:rPr>
        <w:t xml:space="preserve">Frankincense – Priest, </w:t>
      </w:r>
      <w:r w:rsidR="00C742B4" w:rsidRPr="00A0283B">
        <w:rPr>
          <w:rFonts w:ascii="Calibri" w:hAnsi="Calibri" w:cs="Calibri"/>
          <w:sz w:val="24"/>
          <w:szCs w:val="24"/>
        </w:rPr>
        <w:t xml:space="preserve">intercession </w:t>
      </w:r>
    </w:p>
    <w:p w14:paraId="45C76F2C" w14:textId="5FA94477" w:rsidR="00C10C2B" w:rsidRPr="00A0283B" w:rsidRDefault="00C10C2B" w:rsidP="00C10C2B">
      <w:pPr>
        <w:pStyle w:val="NoSpacing"/>
        <w:numPr>
          <w:ilvl w:val="0"/>
          <w:numId w:val="3"/>
        </w:numPr>
        <w:rPr>
          <w:rFonts w:ascii="Calibri" w:hAnsi="Calibri" w:cs="Calibri"/>
          <w:sz w:val="24"/>
          <w:szCs w:val="24"/>
        </w:rPr>
      </w:pPr>
      <w:r w:rsidRPr="00A0283B">
        <w:rPr>
          <w:rFonts w:ascii="Calibri" w:hAnsi="Calibri" w:cs="Calibri"/>
          <w:sz w:val="24"/>
          <w:szCs w:val="24"/>
        </w:rPr>
        <w:t>M</w:t>
      </w:r>
      <w:r w:rsidR="00452075" w:rsidRPr="00A0283B">
        <w:rPr>
          <w:rFonts w:ascii="Calibri" w:hAnsi="Calibri" w:cs="Calibri"/>
          <w:sz w:val="24"/>
          <w:szCs w:val="24"/>
        </w:rPr>
        <w:t xml:space="preserve">yrrh – Prophet, </w:t>
      </w:r>
      <w:r w:rsidR="00C742B4" w:rsidRPr="00A0283B">
        <w:rPr>
          <w:rFonts w:ascii="Calibri" w:hAnsi="Calibri" w:cs="Calibri"/>
          <w:sz w:val="24"/>
          <w:szCs w:val="24"/>
        </w:rPr>
        <w:t xml:space="preserve">sacrifice </w:t>
      </w:r>
    </w:p>
    <w:p w14:paraId="0F00CFC4" w14:textId="77777777" w:rsidR="00452075" w:rsidRPr="00A0283B" w:rsidRDefault="00452075" w:rsidP="00452075">
      <w:pPr>
        <w:pStyle w:val="NoSpacing"/>
        <w:rPr>
          <w:rFonts w:ascii="Calibri" w:hAnsi="Calibri" w:cs="Calibri"/>
          <w:sz w:val="24"/>
          <w:szCs w:val="24"/>
        </w:rPr>
      </w:pPr>
    </w:p>
    <w:p w14:paraId="2D2F5172" w14:textId="31BBBB87" w:rsidR="00452075" w:rsidRPr="00A0283B" w:rsidRDefault="00452075" w:rsidP="00452075">
      <w:pPr>
        <w:pStyle w:val="NoSpacing"/>
        <w:rPr>
          <w:rFonts w:ascii="Calibri" w:hAnsi="Calibri" w:cs="Calibri"/>
          <w:sz w:val="24"/>
          <w:szCs w:val="24"/>
        </w:rPr>
      </w:pPr>
      <w:r w:rsidRPr="00A0283B">
        <w:rPr>
          <w:rFonts w:ascii="Calibri" w:hAnsi="Calibri" w:cs="Calibri"/>
          <w:sz w:val="24"/>
          <w:szCs w:val="24"/>
        </w:rPr>
        <w:t>4</w:t>
      </w:r>
      <w:r w:rsidR="00C742B4" w:rsidRPr="00A0283B">
        <w:rPr>
          <w:rFonts w:ascii="Calibri" w:hAnsi="Calibri" w:cs="Calibri"/>
          <w:sz w:val="24"/>
          <w:szCs w:val="24"/>
        </w:rPr>
        <w:t>)</w:t>
      </w:r>
      <w:r w:rsidRPr="00A0283B">
        <w:rPr>
          <w:rFonts w:ascii="Calibri" w:hAnsi="Calibri" w:cs="Calibri"/>
          <w:sz w:val="24"/>
          <w:szCs w:val="24"/>
        </w:rPr>
        <w:t xml:space="preserve"> God speaks to Joseph in dreams – M</w:t>
      </w:r>
      <w:r w:rsidR="00C742B4" w:rsidRPr="00A0283B">
        <w:rPr>
          <w:rFonts w:ascii="Calibri" w:hAnsi="Calibri" w:cs="Calibri"/>
          <w:sz w:val="24"/>
          <w:szCs w:val="24"/>
        </w:rPr>
        <w:t xml:space="preserve">atthew </w:t>
      </w:r>
      <w:r w:rsidRPr="00A0283B">
        <w:rPr>
          <w:rFonts w:ascii="Calibri" w:hAnsi="Calibri" w:cs="Calibri"/>
          <w:sz w:val="24"/>
          <w:szCs w:val="24"/>
        </w:rPr>
        <w:t>2:13-23</w:t>
      </w:r>
    </w:p>
    <w:p w14:paraId="3A64A953" w14:textId="03F149F4" w:rsidR="00452075" w:rsidRPr="00A0283B" w:rsidRDefault="00452075" w:rsidP="00452075">
      <w:pPr>
        <w:pStyle w:val="NoSpacing"/>
        <w:rPr>
          <w:rFonts w:ascii="Calibri" w:hAnsi="Calibri" w:cs="Calibri"/>
          <w:sz w:val="24"/>
          <w:szCs w:val="24"/>
        </w:rPr>
      </w:pPr>
      <w:r w:rsidRPr="00A0283B">
        <w:rPr>
          <w:rFonts w:ascii="Calibri" w:hAnsi="Calibri" w:cs="Calibri"/>
          <w:sz w:val="24"/>
          <w:szCs w:val="24"/>
        </w:rPr>
        <w:t>Joseph is like his name’s sake in the book of Genesis. Both of them receive revelation through dreams</w:t>
      </w:r>
      <w:r w:rsidR="00A0283B">
        <w:rPr>
          <w:rFonts w:ascii="Calibri" w:hAnsi="Calibri" w:cs="Calibri"/>
          <w:sz w:val="24"/>
          <w:szCs w:val="24"/>
        </w:rPr>
        <w:t xml:space="preserve"> - </w:t>
      </w:r>
      <w:r w:rsidRPr="00A0283B">
        <w:rPr>
          <w:rFonts w:ascii="Calibri" w:hAnsi="Calibri" w:cs="Calibri"/>
          <w:sz w:val="24"/>
          <w:szCs w:val="24"/>
        </w:rPr>
        <w:t>Job 33:14-18</w:t>
      </w:r>
    </w:p>
    <w:p w14:paraId="42C0B7D5" w14:textId="77777777" w:rsidR="00452075" w:rsidRPr="00A0283B" w:rsidRDefault="00452075" w:rsidP="00452075">
      <w:pPr>
        <w:pStyle w:val="NoSpacing"/>
        <w:rPr>
          <w:rFonts w:ascii="Calibri" w:hAnsi="Calibri" w:cs="Calibri"/>
          <w:sz w:val="24"/>
          <w:szCs w:val="24"/>
        </w:rPr>
      </w:pPr>
    </w:p>
    <w:p w14:paraId="552E0E90" w14:textId="20BC72C5" w:rsidR="00452075" w:rsidRDefault="00452075" w:rsidP="005C7CC8">
      <w:pPr>
        <w:pStyle w:val="NoSpacing"/>
        <w:rPr>
          <w:rFonts w:ascii="Calibri" w:hAnsi="Calibri" w:cs="Calibri"/>
          <w:sz w:val="24"/>
          <w:szCs w:val="24"/>
        </w:rPr>
      </w:pPr>
      <w:r w:rsidRPr="00A0283B">
        <w:rPr>
          <w:rFonts w:ascii="Calibri" w:hAnsi="Calibri" w:cs="Calibri"/>
          <w:sz w:val="24"/>
          <w:szCs w:val="24"/>
        </w:rPr>
        <w:t>5</w:t>
      </w:r>
      <w:r w:rsidR="00A0283B" w:rsidRPr="00A0283B">
        <w:rPr>
          <w:rFonts w:ascii="Calibri" w:hAnsi="Calibri" w:cs="Calibri"/>
          <w:sz w:val="24"/>
          <w:szCs w:val="24"/>
        </w:rPr>
        <w:t>)</w:t>
      </w:r>
      <w:r w:rsidRPr="00A0283B">
        <w:rPr>
          <w:rFonts w:ascii="Calibri" w:hAnsi="Calibri" w:cs="Calibri"/>
          <w:sz w:val="24"/>
          <w:szCs w:val="24"/>
        </w:rPr>
        <w:t xml:space="preserve"> Jesus is the greatest gift of all</w:t>
      </w:r>
    </w:p>
    <w:p w14:paraId="49A4D93C" w14:textId="5B2E6451" w:rsidR="005C7CC8" w:rsidRDefault="005C7CC8" w:rsidP="005C7CC8">
      <w:pPr>
        <w:pStyle w:val="NoSpacing"/>
        <w:rPr>
          <w:rFonts w:ascii="Calibri" w:hAnsi="Calibri" w:cs="Calibri"/>
          <w:i/>
          <w:iCs/>
          <w:sz w:val="24"/>
          <w:szCs w:val="24"/>
          <w:shd w:val="clear" w:color="auto" w:fill="FFFFFF"/>
          <w:lang w:eastAsia="en-US"/>
        </w:rPr>
      </w:pPr>
      <w:r w:rsidRPr="005C7CC8">
        <w:rPr>
          <w:rFonts w:ascii="Calibri" w:hAnsi="Calibri" w:cs="Calibri"/>
          <w:i/>
          <w:iCs/>
          <w:sz w:val="24"/>
          <w:szCs w:val="24"/>
          <w:shd w:val="clear" w:color="auto" w:fill="FFFFFF"/>
          <w:lang w:eastAsia="en-US"/>
        </w:rPr>
        <w:t>For God so loved the world that He gave His only begotten Son, that whoever believes in Him should not perish but have everlasting life. John 3:16</w:t>
      </w:r>
    </w:p>
    <w:p w14:paraId="693132A2" w14:textId="77777777" w:rsidR="005C7CC8" w:rsidRPr="005C7CC8" w:rsidRDefault="005C7CC8" w:rsidP="005C7CC8">
      <w:pPr>
        <w:pStyle w:val="NoSpacing"/>
        <w:rPr>
          <w:rFonts w:ascii="Calibri" w:hAnsi="Calibri" w:cs="Calibri"/>
          <w:i/>
          <w:iCs/>
          <w:sz w:val="24"/>
          <w:szCs w:val="24"/>
          <w:shd w:val="clear" w:color="auto" w:fill="FFFFFF"/>
          <w:lang w:eastAsia="en-US"/>
        </w:rPr>
      </w:pPr>
    </w:p>
    <w:p w14:paraId="4FA5617A" w14:textId="6D31C33F" w:rsidR="00C10C2B" w:rsidRPr="009D60AC" w:rsidRDefault="005C7CC8" w:rsidP="00DC3360">
      <w:pPr>
        <w:spacing w:after="0" w:line="240" w:lineRule="auto"/>
      </w:pPr>
      <w:r w:rsidRPr="005C7CC8">
        <w:rPr>
          <w:rFonts w:ascii="Calibri" w:eastAsia="Times New Roman" w:hAnsi="Calibri" w:cs="Calibri"/>
          <w:i/>
          <w:iCs/>
          <w:color w:val="121212"/>
          <w:sz w:val="24"/>
          <w:szCs w:val="24"/>
          <w:shd w:val="clear" w:color="auto" w:fill="FFFFFF"/>
          <w:lang w:eastAsia="en-US"/>
        </w:rPr>
        <w:t>But as many as received Him, to them He gave the right to become children of God, to those who believe in His name. John 1:12</w:t>
      </w:r>
    </w:p>
    <w:p w14:paraId="1699768A" w14:textId="592ECCB9" w:rsidR="008B6C4B" w:rsidRDefault="008B6C4B"/>
    <w:sectPr w:rsidR="008B6C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B35"/>
    <w:multiLevelType w:val="hybridMultilevel"/>
    <w:tmpl w:val="0CA0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B117D"/>
    <w:multiLevelType w:val="hybridMultilevel"/>
    <w:tmpl w:val="435E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15C9A"/>
    <w:multiLevelType w:val="hybridMultilevel"/>
    <w:tmpl w:val="CCA4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80B93"/>
    <w:multiLevelType w:val="hybridMultilevel"/>
    <w:tmpl w:val="757EE7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7AA42C5F"/>
    <w:multiLevelType w:val="hybridMultilevel"/>
    <w:tmpl w:val="E64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A6813"/>
    <w:multiLevelType w:val="hybridMultilevel"/>
    <w:tmpl w:val="D30C2D3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0AC"/>
    <w:rsid w:val="001B44AF"/>
    <w:rsid w:val="002A66BB"/>
    <w:rsid w:val="002E776A"/>
    <w:rsid w:val="00452075"/>
    <w:rsid w:val="005C7CC8"/>
    <w:rsid w:val="008B6C4B"/>
    <w:rsid w:val="0094192F"/>
    <w:rsid w:val="009D60AC"/>
    <w:rsid w:val="00A0283B"/>
    <w:rsid w:val="00BC14C0"/>
    <w:rsid w:val="00C10C2B"/>
    <w:rsid w:val="00C742B4"/>
    <w:rsid w:val="00D04357"/>
    <w:rsid w:val="00DB760C"/>
    <w:rsid w:val="00DC336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F94D"/>
  <w15:chartTrackingRefBased/>
  <w15:docId w15:val="{6E6CC261-B8E8-480F-851A-575EA333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4472C4"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472C4"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4472C4"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4472C4"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72C4"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472C4"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4472C4"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5192">
      <w:bodyDiv w:val="1"/>
      <w:marLeft w:val="0"/>
      <w:marRight w:val="0"/>
      <w:marTop w:val="0"/>
      <w:marBottom w:val="0"/>
      <w:divBdr>
        <w:top w:val="none" w:sz="0" w:space="0" w:color="auto"/>
        <w:left w:val="none" w:sz="0" w:space="0" w:color="auto"/>
        <w:bottom w:val="none" w:sz="0" w:space="0" w:color="auto"/>
        <w:right w:val="none" w:sz="0" w:space="0" w:color="auto"/>
      </w:divBdr>
    </w:div>
    <w:div w:id="1217008113">
      <w:bodyDiv w:val="1"/>
      <w:marLeft w:val="0"/>
      <w:marRight w:val="0"/>
      <w:marTop w:val="0"/>
      <w:marBottom w:val="0"/>
      <w:divBdr>
        <w:top w:val="none" w:sz="0" w:space="0" w:color="auto"/>
        <w:left w:val="none" w:sz="0" w:space="0" w:color="auto"/>
        <w:bottom w:val="none" w:sz="0" w:space="0" w:color="auto"/>
        <w:right w:val="none" w:sz="0" w:space="0" w:color="auto"/>
      </w:divBdr>
    </w:div>
    <w:div w:id="15065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acet%20design%20(blank).dotx" TargetMode="External"/></Relationship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25</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keywords/>
  <cp:lastModifiedBy>Alan Leonhardt</cp:lastModifiedBy>
  <cp:revision>4</cp:revision>
  <dcterms:created xsi:type="dcterms:W3CDTF">2021-12-17T16:55:00Z</dcterms:created>
  <dcterms:modified xsi:type="dcterms:W3CDTF">2021-12-17T17:19:00Z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