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A93A" w14:textId="562CE00D" w:rsidR="008E480A" w:rsidRPr="008E480A" w:rsidRDefault="00BF7CCE" w:rsidP="008E480A">
      <w:pPr>
        <w:pStyle w:val="Title"/>
      </w:pPr>
      <w:r>
        <w:t>Don’t leave Fair Havens</w:t>
      </w:r>
    </w:p>
    <w:p w14:paraId="0DD6DCA8" w14:textId="77777777" w:rsidR="008E480A" w:rsidRDefault="008E480A" w:rsidP="008E480A">
      <w:pPr>
        <w:pStyle w:val="Heading1"/>
      </w:pPr>
      <w:r>
        <w:t>Acts 27:7-26</w:t>
      </w:r>
    </w:p>
    <w:p w14:paraId="06DBD08F" w14:textId="10A722D5" w:rsidR="008E480A" w:rsidRPr="00772D72" w:rsidRDefault="008E480A" w:rsidP="008E480A">
      <w:pPr>
        <w:pStyle w:val="NoSpacing"/>
        <w:rPr>
          <w:sz w:val="24"/>
          <w:szCs w:val="24"/>
        </w:rPr>
      </w:pPr>
      <w:r w:rsidRPr="00772D72">
        <w:rPr>
          <w:sz w:val="24"/>
          <w:szCs w:val="24"/>
        </w:rPr>
        <w:t>1</w:t>
      </w:r>
      <w:r w:rsidR="00772D72" w:rsidRPr="00772D72">
        <w:rPr>
          <w:sz w:val="24"/>
          <w:szCs w:val="24"/>
        </w:rPr>
        <w:t>)</w:t>
      </w:r>
      <w:r w:rsidRPr="00772D72">
        <w:rPr>
          <w:sz w:val="24"/>
          <w:szCs w:val="24"/>
        </w:rPr>
        <w:t xml:space="preserve"> They landed in a place called Fair Havens – vs.7-8</w:t>
      </w:r>
    </w:p>
    <w:p w14:paraId="7492622F" w14:textId="10376DD4" w:rsidR="00772D72" w:rsidRPr="00772D72" w:rsidRDefault="008E480A" w:rsidP="00772D7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2D72">
        <w:rPr>
          <w:sz w:val="24"/>
          <w:szCs w:val="24"/>
        </w:rPr>
        <w:t>The beginning of your Christian walk</w:t>
      </w:r>
      <w:r w:rsidR="00BE3B09" w:rsidRPr="00772D72">
        <w:rPr>
          <w:sz w:val="24"/>
          <w:szCs w:val="24"/>
        </w:rPr>
        <w:t xml:space="preserve"> –</w:t>
      </w:r>
      <w:r w:rsidR="00772D72" w:rsidRPr="00772D72">
        <w:rPr>
          <w:sz w:val="24"/>
          <w:szCs w:val="24"/>
        </w:rPr>
        <w:t xml:space="preserve"> Colossians 2:6-7,</w:t>
      </w:r>
      <w:r w:rsidR="00BE3B09" w:rsidRPr="00772D72">
        <w:rPr>
          <w:sz w:val="24"/>
          <w:szCs w:val="24"/>
        </w:rPr>
        <w:t xml:space="preserve"> Pr</w:t>
      </w:r>
      <w:r w:rsidR="00772D72" w:rsidRPr="00772D72">
        <w:rPr>
          <w:sz w:val="24"/>
          <w:szCs w:val="24"/>
        </w:rPr>
        <w:t xml:space="preserve">overbs </w:t>
      </w:r>
      <w:r w:rsidR="00BE3B09" w:rsidRPr="00772D72">
        <w:rPr>
          <w:sz w:val="24"/>
          <w:szCs w:val="24"/>
        </w:rPr>
        <w:t>4:18-27</w:t>
      </w:r>
    </w:p>
    <w:p w14:paraId="603C6F0A" w14:textId="77777777" w:rsidR="00467DBA" w:rsidRDefault="00467DBA" w:rsidP="008E480A">
      <w:pPr>
        <w:pStyle w:val="NoSpacing"/>
        <w:rPr>
          <w:sz w:val="22"/>
          <w:szCs w:val="22"/>
        </w:rPr>
      </w:pPr>
    </w:p>
    <w:p w14:paraId="097CB518" w14:textId="7F028F7E" w:rsidR="008E480A" w:rsidRPr="001C422D" w:rsidRDefault="008E480A" w:rsidP="008E480A">
      <w:pPr>
        <w:pStyle w:val="NoSpacing"/>
        <w:rPr>
          <w:sz w:val="24"/>
          <w:szCs w:val="24"/>
        </w:rPr>
      </w:pPr>
      <w:r w:rsidRPr="001C422D">
        <w:rPr>
          <w:sz w:val="24"/>
          <w:szCs w:val="24"/>
        </w:rPr>
        <w:t>2</w:t>
      </w:r>
      <w:r w:rsidR="008E2D30" w:rsidRPr="001C422D">
        <w:rPr>
          <w:sz w:val="24"/>
          <w:szCs w:val="24"/>
        </w:rPr>
        <w:t>)</w:t>
      </w:r>
      <w:r w:rsidRPr="001C422D">
        <w:rPr>
          <w:sz w:val="24"/>
          <w:szCs w:val="24"/>
        </w:rPr>
        <w:t xml:space="preserve"> Paul perceives by the Spirit – vs.9-1</w:t>
      </w:r>
      <w:r w:rsidR="008E2D30" w:rsidRPr="001C422D">
        <w:rPr>
          <w:sz w:val="24"/>
          <w:szCs w:val="24"/>
        </w:rPr>
        <w:t>2</w:t>
      </w:r>
    </w:p>
    <w:p w14:paraId="103C00C2" w14:textId="5F7414B0" w:rsidR="008E480A" w:rsidRPr="001C422D" w:rsidRDefault="008E480A" w:rsidP="00F30CE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422D">
        <w:rPr>
          <w:sz w:val="24"/>
          <w:szCs w:val="24"/>
        </w:rPr>
        <w:t>We must learn to listen to the Word of God and the Spirit of God</w:t>
      </w:r>
      <w:r w:rsidR="0058090B" w:rsidRPr="001C422D">
        <w:rPr>
          <w:sz w:val="24"/>
          <w:szCs w:val="24"/>
        </w:rPr>
        <w:t xml:space="preserve"> – Col</w:t>
      </w:r>
      <w:r w:rsidR="003579AB">
        <w:rPr>
          <w:sz w:val="24"/>
          <w:szCs w:val="24"/>
        </w:rPr>
        <w:t xml:space="preserve">ossians </w:t>
      </w:r>
      <w:r w:rsidR="0058090B" w:rsidRPr="001C422D">
        <w:rPr>
          <w:sz w:val="24"/>
          <w:szCs w:val="24"/>
        </w:rPr>
        <w:t>3:15-16</w:t>
      </w:r>
    </w:p>
    <w:p w14:paraId="68F5DE4D" w14:textId="07718BC9" w:rsidR="00F30CEF" w:rsidRPr="001C422D" w:rsidRDefault="008E2D30" w:rsidP="00F30CE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422D">
        <w:rPr>
          <w:sz w:val="24"/>
          <w:szCs w:val="24"/>
        </w:rPr>
        <w:t>You can find carnal people to help you justify what you want to do</w:t>
      </w:r>
      <w:r w:rsidR="00F30CEF" w:rsidRPr="001C422D">
        <w:rPr>
          <w:sz w:val="24"/>
          <w:szCs w:val="24"/>
        </w:rPr>
        <w:t xml:space="preserve"> </w:t>
      </w:r>
      <w:r w:rsidR="0058090B" w:rsidRPr="001C422D">
        <w:rPr>
          <w:sz w:val="24"/>
          <w:szCs w:val="24"/>
        </w:rPr>
        <w:t xml:space="preserve">– </w:t>
      </w:r>
      <w:r w:rsidRPr="001C422D">
        <w:rPr>
          <w:sz w:val="24"/>
          <w:szCs w:val="24"/>
        </w:rPr>
        <w:t xml:space="preserve">1 Corinthians 15:33, </w:t>
      </w:r>
      <w:r w:rsidR="0058090B" w:rsidRPr="001C422D">
        <w:rPr>
          <w:sz w:val="24"/>
          <w:szCs w:val="24"/>
        </w:rPr>
        <w:t>Pr</w:t>
      </w:r>
      <w:r w:rsidRPr="001C422D">
        <w:rPr>
          <w:sz w:val="24"/>
          <w:szCs w:val="24"/>
        </w:rPr>
        <w:t xml:space="preserve">overbs </w:t>
      </w:r>
      <w:r w:rsidR="0058090B" w:rsidRPr="001C422D">
        <w:rPr>
          <w:sz w:val="24"/>
          <w:szCs w:val="24"/>
        </w:rPr>
        <w:t>14:14</w:t>
      </w:r>
      <w:r w:rsidR="006D2821" w:rsidRPr="001C422D">
        <w:rPr>
          <w:sz w:val="24"/>
          <w:szCs w:val="24"/>
        </w:rPr>
        <w:t xml:space="preserve"> </w:t>
      </w:r>
      <w:r w:rsidR="00DA087B">
        <w:rPr>
          <w:sz w:val="24"/>
          <w:szCs w:val="24"/>
        </w:rPr>
        <w:t>– The majority is not always right</w:t>
      </w:r>
      <w:r w:rsidR="003579AB">
        <w:rPr>
          <w:sz w:val="24"/>
          <w:szCs w:val="24"/>
        </w:rPr>
        <w:t xml:space="preserve">. It may be popular, but is it right? </w:t>
      </w:r>
      <w:r w:rsidR="00F659C3">
        <w:rPr>
          <w:sz w:val="24"/>
          <w:szCs w:val="24"/>
        </w:rPr>
        <w:t xml:space="preserve"> </w:t>
      </w:r>
    </w:p>
    <w:p w14:paraId="2D9E8B44" w14:textId="7DEE5C00" w:rsidR="008E480A" w:rsidRPr="001C422D" w:rsidRDefault="008E2D30" w:rsidP="008E2D3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422D">
        <w:rPr>
          <w:sz w:val="24"/>
          <w:szCs w:val="24"/>
        </w:rPr>
        <w:t xml:space="preserve">Instead of thankfulness we become fault finders and are stricken by </w:t>
      </w:r>
      <w:r w:rsidR="006D2821" w:rsidRPr="001C422D">
        <w:rPr>
          <w:sz w:val="24"/>
          <w:szCs w:val="24"/>
        </w:rPr>
        <w:t xml:space="preserve">a false restlessness. </w:t>
      </w:r>
      <w:r w:rsidRPr="001C422D">
        <w:rPr>
          <w:sz w:val="24"/>
          <w:szCs w:val="24"/>
        </w:rPr>
        <w:t xml:space="preserve">“The grass is always greener on the other side of the hill.” </w:t>
      </w:r>
      <w:r w:rsidR="006D2821" w:rsidRPr="001C422D">
        <w:rPr>
          <w:sz w:val="24"/>
          <w:szCs w:val="24"/>
        </w:rPr>
        <w:t xml:space="preserve">If we are NOT sensitive to the leading of the Spirit, we can jump from the frying pan into the fire. </w:t>
      </w:r>
    </w:p>
    <w:p w14:paraId="6FEE587C" w14:textId="77777777" w:rsidR="00F30CEF" w:rsidRDefault="00F30CEF" w:rsidP="008E480A">
      <w:pPr>
        <w:pStyle w:val="NoSpacing"/>
        <w:rPr>
          <w:sz w:val="22"/>
          <w:szCs w:val="22"/>
        </w:rPr>
      </w:pPr>
    </w:p>
    <w:p w14:paraId="25C58F46" w14:textId="75EADFE9" w:rsidR="00F30CEF" w:rsidRPr="001C422D" w:rsidRDefault="0044260F" w:rsidP="008E4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1C422D" w:rsidRPr="001C422D">
        <w:rPr>
          <w:sz w:val="24"/>
          <w:szCs w:val="24"/>
        </w:rPr>
        <w:t>)</w:t>
      </w:r>
      <w:r w:rsidR="00F30CEF" w:rsidRPr="001C422D">
        <w:rPr>
          <w:sz w:val="24"/>
          <w:szCs w:val="24"/>
        </w:rPr>
        <w:t xml:space="preserve"> An outward sign confirmed </w:t>
      </w:r>
      <w:r w:rsidR="001C422D" w:rsidRPr="001C422D">
        <w:rPr>
          <w:sz w:val="24"/>
          <w:szCs w:val="24"/>
        </w:rPr>
        <w:t>their</w:t>
      </w:r>
      <w:r w:rsidR="00F30CEF" w:rsidRPr="001C422D">
        <w:rPr>
          <w:sz w:val="24"/>
          <w:szCs w:val="24"/>
        </w:rPr>
        <w:t xml:space="preserve"> decision – vs.13</w:t>
      </w:r>
    </w:p>
    <w:p w14:paraId="27163E95" w14:textId="77777777" w:rsidR="00F30CEF" w:rsidRPr="001C422D" w:rsidRDefault="00F30CEF" w:rsidP="00F30C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C422D">
        <w:rPr>
          <w:sz w:val="24"/>
          <w:szCs w:val="24"/>
        </w:rPr>
        <w:t>If you look hard enough, you will find outward signs to justify what you want to do</w:t>
      </w:r>
    </w:p>
    <w:p w14:paraId="1B6B9EEA" w14:textId="0B0E1293" w:rsidR="00F30CEF" w:rsidRPr="001C422D" w:rsidRDefault="001C422D" w:rsidP="00F30C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C422D">
        <w:rPr>
          <w:sz w:val="24"/>
          <w:szCs w:val="24"/>
        </w:rPr>
        <w:t>Signs follow those who are led by the Word and the Spirit,</w:t>
      </w:r>
      <w:r w:rsidR="00F30CEF" w:rsidRPr="001C422D">
        <w:rPr>
          <w:sz w:val="24"/>
          <w:szCs w:val="24"/>
        </w:rPr>
        <w:t xml:space="preserve"> we don’t follow </w:t>
      </w:r>
      <w:r w:rsidRPr="001C422D">
        <w:rPr>
          <w:sz w:val="24"/>
          <w:szCs w:val="24"/>
        </w:rPr>
        <w:t>signs. Signs and prophetic words can only confirm. You must listen to the witness of the Holy Spirit</w:t>
      </w:r>
      <w:r w:rsidR="00F30CEF" w:rsidRPr="001C422D">
        <w:rPr>
          <w:sz w:val="24"/>
          <w:szCs w:val="24"/>
        </w:rPr>
        <w:t xml:space="preserve"> – Mk.</w:t>
      </w:r>
      <w:r w:rsidR="00121D24" w:rsidRPr="001C422D">
        <w:rPr>
          <w:sz w:val="24"/>
          <w:szCs w:val="24"/>
        </w:rPr>
        <w:t>16:15-20</w:t>
      </w:r>
    </w:p>
    <w:p w14:paraId="0ABC471C" w14:textId="77777777" w:rsidR="007F681B" w:rsidRDefault="007F681B" w:rsidP="007F681B">
      <w:pPr>
        <w:pStyle w:val="NoSpacing"/>
        <w:rPr>
          <w:sz w:val="22"/>
          <w:szCs w:val="22"/>
        </w:rPr>
      </w:pPr>
    </w:p>
    <w:p w14:paraId="7400B750" w14:textId="754C305A" w:rsidR="007F681B" w:rsidRPr="00757D60" w:rsidRDefault="0044260F" w:rsidP="007F68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1C422D" w:rsidRPr="00757D60">
        <w:rPr>
          <w:sz w:val="24"/>
          <w:szCs w:val="24"/>
        </w:rPr>
        <w:t>)</w:t>
      </w:r>
      <w:r w:rsidR="007F681B" w:rsidRPr="00757D60">
        <w:rPr>
          <w:sz w:val="24"/>
          <w:szCs w:val="24"/>
        </w:rPr>
        <w:t xml:space="preserve"> They are caught by a Northeaster wind called Euroclydon – vs.14-20</w:t>
      </w:r>
    </w:p>
    <w:p w14:paraId="5A857677" w14:textId="72F8F6F6" w:rsidR="007F681B" w:rsidRPr="00757D60" w:rsidRDefault="007F681B" w:rsidP="007F681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57D60">
        <w:rPr>
          <w:sz w:val="24"/>
          <w:szCs w:val="24"/>
        </w:rPr>
        <w:t>We become caught by our sin and can lose all hope</w:t>
      </w:r>
      <w:r w:rsidR="0058090B" w:rsidRPr="00757D60">
        <w:rPr>
          <w:sz w:val="24"/>
          <w:szCs w:val="24"/>
        </w:rPr>
        <w:t xml:space="preserve"> – 2</w:t>
      </w:r>
      <w:r w:rsidR="00567612" w:rsidRPr="00757D60">
        <w:rPr>
          <w:sz w:val="24"/>
          <w:szCs w:val="24"/>
        </w:rPr>
        <w:t xml:space="preserve"> </w:t>
      </w:r>
      <w:r w:rsidR="0058090B" w:rsidRPr="00757D60">
        <w:rPr>
          <w:sz w:val="24"/>
          <w:szCs w:val="24"/>
        </w:rPr>
        <w:t>Tim</w:t>
      </w:r>
      <w:r w:rsidR="001C422D" w:rsidRPr="00757D60">
        <w:rPr>
          <w:sz w:val="24"/>
          <w:szCs w:val="24"/>
        </w:rPr>
        <w:t xml:space="preserve">othy </w:t>
      </w:r>
      <w:r w:rsidR="0058090B" w:rsidRPr="00757D60">
        <w:rPr>
          <w:sz w:val="24"/>
          <w:szCs w:val="24"/>
        </w:rPr>
        <w:t>2:2</w:t>
      </w:r>
      <w:r w:rsidR="00567612" w:rsidRPr="00757D60">
        <w:rPr>
          <w:sz w:val="24"/>
          <w:szCs w:val="24"/>
        </w:rPr>
        <w:t>5</w:t>
      </w:r>
      <w:r w:rsidR="0058090B" w:rsidRPr="00757D60">
        <w:rPr>
          <w:sz w:val="24"/>
          <w:szCs w:val="24"/>
        </w:rPr>
        <w:t>-26</w:t>
      </w:r>
    </w:p>
    <w:p w14:paraId="54271E59" w14:textId="60BFA0D6" w:rsidR="00F65A32" w:rsidRPr="00757D60" w:rsidRDefault="00F65A32" w:rsidP="007F681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57D60">
        <w:rPr>
          <w:sz w:val="24"/>
          <w:szCs w:val="24"/>
        </w:rPr>
        <w:t xml:space="preserve">God can give hope and restoration </w:t>
      </w:r>
      <w:r w:rsidR="00310A09" w:rsidRPr="00757D60">
        <w:rPr>
          <w:sz w:val="24"/>
          <w:szCs w:val="24"/>
        </w:rPr>
        <w:t>–</w:t>
      </w:r>
      <w:r w:rsidRPr="00757D60">
        <w:rPr>
          <w:sz w:val="24"/>
          <w:szCs w:val="24"/>
        </w:rPr>
        <w:t xml:space="preserve"> </w:t>
      </w:r>
      <w:r w:rsidR="00310A09" w:rsidRPr="00757D60">
        <w:rPr>
          <w:sz w:val="24"/>
          <w:szCs w:val="24"/>
        </w:rPr>
        <w:t xml:space="preserve">Psalm 27:13-14, Joel </w:t>
      </w:r>
      <w:r w:rsidR="00757D60" w:rsidRPr="00757D60">
        <w:rPr>
          <w:sz w:val="24"/>
          <w:szCs w:val="24"/>
        </w:rPr>
        <w:t>2:25-27</w:t>
      </w:r>
    </w:p>
    <w:p w14:paraId="4D1E9D8E" w14:textId="24B64275" w:rsidR="007F681B" w:rsidRDefault="007F681B" w:rsidP="007F681B">
      <w:pPr>
        <w:pStyle w:val="NoSpacing"/>
        <w:rPr>
          <w:sz w:val="22"/>
          <w:szCs w:val="22"/>
        </w:rPr>
      </w:pPr>
    </w:p>
    <w:p w14:paraId="2A8F20C3" w14:textId="0966F184" w:rsidR="007F681B" w:rsidRPr="00F659C3" w:rsidRDefault="004D1849" w:rsidP="007F681B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4E7E41" wp14:editId="7FA4D299">
            <wp:simplePos x="0" y="0"/>
            <wp:positionH relativeFrom="margin">
              <wp:posOffset>4140200</wp:posOffset>
            </wp:positionH>
            <wp:positionV relativeFrom="margin">
              <wp:posOffset>5038090</wp:posOffset>
            </wp:positionV>
            <wp:extent cx="1796415" cy="3193415"/>
            <wp:effectExtent l="114300" t="114300" r="146685" b="1403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3193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60F">
        <w:rPr>
          <w:sz w:val="24"/>
          <w:szCs w:val="24"/>
        </w:rPr>
        <w:t>5</w:t>
      </w:r>
      <w:r w:rsidR="00F659C3" w:rsidRPr="00F659C3">
        <w:rPr>
          <w:sz w:val="24"/>
          <w:szCs w:val="24"/>
        </w:rPr>
        <w:t>)</w:t>
      </w:r>
      <w:r w:rsidR="007F681B" w:rsidRPr="00F659C3">
        <w:rPr>
          <w:sz w:val="24"/>
          <w:szCs w:val="24"/>
        </w:rPr>
        <w:t xml:space="preserve"> Paul gives a prophetic word of correction and encouragement – vs.21-</w:t>
      </w:r>
      <w:r w:rsidR="001A0441" w:rsidRPr="00F659C3">
        <w:rPr>
          <w:sz w:val="24"/>
          <w:szCs w:val="24"/>
        </w:rPr>
        <w:t>44</w:t>
      </w:r>
    </w:p>
    <w:p w14:paraId="4FE899F4" w14:textId="7A7B78FF" w:rsidR="007F681B" w:rsidRPr="00F659C3" w:rsidRDefault="007F681B" w:rsidP="007F681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659C3">
        <w:rPr>
          <w:sz w:val="24"/>
          <w:szCs w:val="24"/>
        </w:rPr>
        <w:t>If we receive the correction we will be saved, although we have suffered much loss</w:t>
      </w:r>
      <w:r w:rsidR="0058090B" w:rsidRPr="00F659C3">
        <w:rPr>
          <w:sz w:val="24"/>
          <w:szCs w:val="24"/>
        </w:rPr>
        <w:t xml:space="preserve"> – </w:t>
      </w:r>
      <w:r w:rsidR="003579AB">
        <w:rPr>
          <w:sz w:val="24"/>
          <w:szCs w:val="24"/>
        </w:rPr>
        <w:t>Hebrews 12:11</w:t>
      </w:r>
    </w:p>
    <w:p w14:paraId="4972D449" w14:textId="1A783535" w:rsidR="00757D60" w:rsidRPr="00F659C3" w:rsidRDefault="001A0441" w:rsidP="007F681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659C3">
        <w:rPr>
          <w:sz w:val="24"/>
          <w:szCs w:val="24"/>
        </w:rPr>
        <w:t>Paul gave thanks in the midst of the storm and they were soon delivered – vs.35-36, Jonah 2:8-10</w:t>
      </w:r>
    </w:p>
    <w:p w14:paraId="16426D3C" w14:textId="2478DF9E" w:rsidR="00757D60" w:rsidRPr="00757D60" w:rsidRDefault="00757D60" w:rsidP="00757D60">
      <w:pPr>
        <w:pStyle w:val="NoSpacing"/>
        <w:rPr>
          <w:sz w:val="22"/>
          <w:szCs w:val="22"/>
        </w:rPr>
      </w:pPr>
    </w:p>
    <w:p w14:paraId="030B90F0" w14:textId="1B6F41F7" w:rsidR="00757D60" w:rsidRPr="00757D60" w:rsidRDefault="00757D60" w:rsidP="00757D60">
      <w:pPr>
        <w:pStyle w:val="NoSpacing"/>
        <w:rPr>
          <w:i/>
          <w:iCs/>
          <w:sz w:val="24"/>
          <w:szCs w:val="24"/>
        </w:rPr>
      </w:pPr>
      <w:r w:rsidRPr="00757D60">
        <w:rPr>
          <w:i/>
          <w:iCs/>
          <w:sz w:val="24"/>
          <w:szCs w:val="24"/>
        </w:rPr>
        <w:t>Seek the Lord while He may be found, call upon Him while He is near. Let the wicked forsake his way, And the unrighteous man his thoughts; Let him return to the Lord, And He will have mercy on him; And to our God, For He will abundantly pardon. Isaiah 55:6-7</w:t>
      </w:r>
    </w:p>
    <w:p w14:paraId="6E9C9122" w14:textId="31AC5E07" w:rsidR="00F30CEF" w:rsidRDefault="00F30CEF" w:rsidP="00757D60">
      <w:pPr>
        <w:pStyle w:val="NoSpacing"/>
      </w:pPr>
    </w:p>
    <w:p w14:paraId="0778A8B6" w14:textId="071AE51E" w:rsidR="001A6508" w:rsidRDefault="001A6508" w:rsidP="008E480A">
      <w:pPr>
        <w:pStyle w:val="NoSpacing"/>
      </w:pPr>
    </w:p>
    <w:sectPr w:rsidR="001A6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0647"/>
    <w:multiLevelType w:val="hybridMultilevel"/>
    <w:tmpl w:val="D070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F7F1F"/>
    <w:multiLevelType w:val="hybridMultilevel"/>
    <w:tmpl w:val="36E6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317BE"/>
    <w:multiLevelType w:val="hybridMultilevel"/>
    <w:tmpl w:val="3318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CE"/>
    <w:rsid w:val="000C206C"/>
    <w:rsid w:val="00121D24"/>
    <w:rsid w:val="001A0441"/>
    <w:rsid w:val="001A6508"/>
    <w:rsid w:val="001C422D"/>
    <w:rsid w:val="00310A09"/>
    <w:rsid w:val="003579AB"/>
    <w:rsid w:val="0044260F"/>
    <w:rsid w:val="00467DBA"/>
    <w:rsid w:val="004D1849"/>
    <w:rsid w:val="00567612"/>
    <w:rsid w:val="0058090B"/>
    <w:rsid w:val="005A5459"/>
    <w:rsid w:val="00635D7D"/>
    <w:rsid w:val="006D2821"/>
    <w:rsid w:val="00757D60"/>
    <w:rsid w:val="00772D72"/>
    <w:rsid w:val="007C7BBD"/>
    <w:rsid w:val="007F681B"/>
    <w:rsid w:val="008E2D30"/>
    <w:rsid w:val="008E480A"/>
    <w:rsid w:val="00BE3B09"/>
    <w:rsid w:val="00BF7CCE"/>
    <w:rsid w:val="00DA087B"/>
    <w:rsid w:val="00F30CEF"/>
    <w:rsid w:val="00F659C3"/>
    <w:rsid w:val="00F6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74F9"/>
  <w15:chartTrackingRefBased/>
  <w15:docId w15:val="{05DCCE26-DE6C-4007-AF73-086EB9EA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80A"/>
  </w:style>
  <w:style w:type="paragraph" w:styleId="Heading1">
    <w:name w:val="heading 1"/>
    <w:basedOn w:val="Normal"/>
    <w:next w:val="Normal"/>
    <w:link w:val="Heading1Char"/>
    <w:uiPriority w:val="9"/>
    <w:qFormat/>
    <w:rsid w:val="008E480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80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80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480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480A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480A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480A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480A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480A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80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480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480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480A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E480A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E480A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E480A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8E480A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8E480A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8E480A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480A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80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E480A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8E480A"/>
    <w:rPr>
      <w:i/>
      <w:iCs/>
    </w:rPr>
  </w:style>
  <w:style w:type="character" w:styleId="Emphasis">
    <w:name w:val="Emphasis"/>
    <w:uiPriority w:val="20"/>
    <w:qFormat/>
    <w:rsid w:val="008E480A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8E480A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8E480A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8E480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48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80A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80A"/>
    <w:rPr>
      <w:b/>
      <w:bCs/>
      <w:i/>
      <w:iCs/>
    </w:rPr>
  </w:style>
  <w:style w:type="character" w:styleId="SubtleReference">
    <w:name w:val="Subtle Reference"/>
    <w:uiPriority w:val="31"/>
    <w:qFormat/>
    <w:rsid w:val="008E480A"/>
    <w:rPr>
      <w:b/>
      <w:bCs/>
    </w:rPr>
  </w:style>
  <w:style w:type="character" w:styleId="IntenseReference">
    <w:name w:val="Intense Reference"/>
    <w:uiPriority w:val="32"/>
    <w:qFormat/>
    <w:rsid w:val="008E480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E480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E480A"/>
    <w:rPr>
      <w:b/>
      <w:bCs/>
      <w:caps/>
      <w:sz w:val="16"/>
      <w:szCs w:val="16"/>
    </w:rPr>
  </w:style>
  <w:style w:type="paragraph" w:styleId="NoSpacing">
    <w:name w:val="No Spacing"/>
    <w:uiPriority w:val="1"/>
    <w:qFormat/>
    <w:rsid w:val="008E480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480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Alan Leonhardt</cp:lastModifiedBy>
  <cp:revision>6</cp:revision>
  <cp:lastPrinted>2015-03-01T00:01:00Z</cp:lastPrinted>
  <dcterms:created xsi:type="dcterms:W3CDTF">2021-11-19T16:36:00Z</dcterms:created>
  <dcterms:modified xsi:type="dcterms:W3CDTF">2021-11-19T19:12:00Z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